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6D" w:rsidRPr="0070636D" w:rsidRDefault="0070636D" w:rsidP="0070636D">
      <w:pPr>
        <w:jc w:val="center"/>
        <w:rPr>
          <w:rFonts w:ascii="Arial" w:hAnsi="Arial" w:cs="Arial"/>
          <w:sz w:val="44"/>
          <w:szCs w:val="44"/>
        </w:rPr>
      </w:pPr>
      <w:r w:rsidRPr="0070636D">
        <w:rPr>
          <w:rFonts w:ascii="Arial" w:hAnsi="Arial" w:cs="Arial"/>
          <w:sz w:val="44"/>
          <w:szCs w:val="44"/>
        </w:rPr>
        <w:t>Financial Literacy KWL Chart</w:t>
      </w:r>
      <w:r w:rsidR="00531AA0">
        <w:rPr>
          <w:rFonts w:ascii="Arial" w:hAnsi="Arial" w:cs="Arial"/>
          <w:sz w:val="44"/>
          <w:szCs w:val="44"/>
        </w:rPr>
        <w:t xml:space="preserve"> (6</w:t>
      </w:r>
      <w:r w:rsidR="00531AA0" w:rsidRPr="00531AA0">
        <w:rPr>
          <w:rFonts w:ascii="Arial" w:hAnsi="Arial" w:cs="Arial"/>
          <w:sz w:val="44"/>
          <w:szCs w:val="44"/>
          <w:vertAlign w:val="superscript"/>
        </w:rPr>
        <w:t>th</w:t>
      </w:r>
      <w:r w:rsidR="00531AA0">
        <w:rPr>
          <w:rFonts w:ascii="Arial" w:hAnsi="Arial" w:cs="Arial"/>
          <w:sz w:val="44"/>
          <w:szCs w:val="44"/>
        </w:rPr>
        <w:t xml:space="preserve"> - 8</w:t>
      </w:r>
      <w:r w:rsidR="00D7318B" w:rsidRPr="00D7318B">
        <w:rPr>
          <w:rFonts w:ascii="Arial" w:hAnsi="Arial" w:cs="Arial"/>
          <w:sz w:val="44"/>
          <w:szCs w:val="44"/>
          <w:vertAlign w:val="superscript"/>
        </w:rPr>
        <w:t>th</w:t>
      </w:r>
      <w:r w:rsidR="00D7318B">
        <w:rPr>
          <w:rFonts w:ascii="Arial" w:hAnsi="Arial" w:cs="Arial"/>
          <w:sz w:val="44"/>
          <w:szCs w:val="4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7356"/>
      </w:tblGrid>
      <w:tr w:rsidR="0070636D" w:rsidTr="00D7318B">
        <w:trPr>
          <w:trHeight w:val="2627"/>
        </w:trPr>
        <w:tc>
          <w:tcPr>
            <w:tcW w:w="2702" w:type="dxa"/>
          </w:tcPr>
          <w:p w:rsidR="0070636D" w:rsidRDefault="0070636D"/>
          <w:p w:rsidR="0070636D" w:rsidRDefault="0070636D"/>
          <w:p w:rsidR="0070636D" w:rsidRDefault="0070636D"/>
          <w:p w:rsidR="00531AA0" w:rsidRDefault="00531AA0"/>
          <w:p w:rsidR="0070636D" w:rsidRPr="00D7318B" w:rsidRDefault="00D7318B">
            <w:pPr>
              <w:rPr>
                <w:sz w:val="32"/>
                <w:szCs w:val="32"/>
              </w:rPr>
            </w:pPr>
            <w:r w:rsidRPr="00D7318B">
              <w:rPr>
                <w:sz w:val="32"/>
                <w:szCs w:val="32"/>
              </w:rPr>
              <w:t>What d</w:t>
            </w:r>
            <w:r w:rsidR="0070636D" w:rsidRPr="00D7318B">
              <w:rPr>
                <w:sz w:val="32"/>
                <w:szCs w:val="32"/>
              </w:rPr>
              <w:t>o you know about</w:t>
            </w:r>
            <w:proofErr w:type="gramStart"/>
            <w:r w:rsidR="0070636D" w:rsidRPr="00D7318B">
              <w:rPr>
                <w:sz w:val="32"/>
                <w:szCs w:val="32"/>
              </w:rPr>
              <w:t>…</w:t>
            </w:r>
            <w:proofErr w:type="gramEnd"/>
          </w:p>
        </w:tc>
        <w:tc>
          <w:tcPr>
            <w:tcW w:w="10398" w:type="dxa"/>
          </w:tcPr>
          <w:p w:rsidR="0070636D" w:rsidRDefault="00531AA0">
            <w:r>
              <w:t>Saving</w:t>
            </w:r>
            <w:r w:rsidR="0070636D">
              <w:t xml:space="preserve"> – </w:t>
            </w:r>
          </w:p>
          <w:p w:rsidR="0070636D" w:rsidRDefault="0070636D"/>
          <w:p w:rsidR="00531AA0" w:rsidRDefault="00531AA0"/>
          <w:p w:rsidR="00531AA0" w:rsidRDefault="00531AA0">
            <w:r>
              <w:t xml:space="preserve">Credit Cards – </w:t>
            </w:r>
          </w:p>
          <w:p w:rsidR="00531AA0" w:rsidRDefault="00531AA0"/>
          <w:p w:rsidR="00531AA0" w:rsidRDefault="00531AA0"/>
          <w:p w:rsidR="0070636D" w:rsidRDefault="0070636D">
            <w:r>
              <w:t xml:space="preserve">Needs vs. wants – </w:t>
            </w:r>
          </w:p>
          <w:p w:rsidR="00D7318B" w:rsidRDefault="00D7318B"/>
          <w:p w:rsidR="00D7318B" w:rsidRDefault="00D7318B"/>
          <w:p w:rsidR="00D7318B" w:rsidRDefault="00D7318B">
            <w:r>
              <w:t xml:space="preserve">Budgets – </w:t>
            </w:r>
          </w:p>
          <w:p w:rsidR="0070636D" w:rsidRDefault="0070636D"/>
          <w:p w:rsidR="0070636D" w:rsidRDefault="0070636D"/>
          <w:p w:rsidR="00531AA0" w:rsidRDefault="00531AA0">
            <w:r>
              <w:t xml:space="preserve">Identity (ID) Theft – </w:t>
            </w:r>
          </w:p>
          <w:p w:rsidR="00531AA0" w:rsidRDefault="00531AA0"/>
          <w:p w:rsidR="00531AA0" w:rsidRDefault="00531AA0"/>
        </w:tc>
      </w:tr>
      <w:tr w:rsidR="0070636D" w:rsidTr="00D7318B">
        <w:trPr>
          <w:trHeight w:val="2706"/>
        </w:trPr>
        <w:tc>
          <w:tcPr>
            <w:tcW w:w="2702" w:type="dxa"/>
          </w:tcPr>
          <w:p w:rsidR="0070636D" w:rsidRDefault="0070636D"/>
          <w:p w:rsidR="0070636D" w:rsidRDefault="0070636D"/>
          <w:p w:rsidR="0070636D" w:rsidRDefault="0070636D"/>
          <w:p w:rsidR="00531AA0" w:rsidRDefault="00531AA0"/>
          <w:p w:rsidR="0070636D" w:rsidRPr="00D7318B" w:rsidRDefault="0070636D">
            <w:pPr>
              <w:rPr>
                <w:sz w:val="32"/>
                <w:szCs w:val="32"/>
              </w:rPr>
            </w:pPr>
            <w:r w:rsidRPr="00D7318B">
              <w:rPr>
                <w:sz w:val="32"/>
                <w:szCs w:val="32"/>
              </w:rPr>
              <w:t>What do you want to know about</w:t>
            </w:r>
            <w:proofErr w:type="gramStart"/>
            <w:r w:rsidRPr="00D7318B">
              <w:rPr>
                <w:sz w:val="32"/>
                <w:szCs w:val="32"/>
              </w:rPr>
              <w:t>…</w:t>
            </w:r>
            <w:proofErr w:type="gramEnd"/>
          </w:p>
        </w:tc>
        <w:tc>
          <w:tcPr>
            <w:tcW w:w="10398" w:type="dxa"/>
          </w:tcPr>
          <w:p w:rsidR="00D7318B" w:rsidRDefault="00D7318B" w:rsidP="00D7318B">
            <w:r>
              <w:t xml:space="preserve">Saving – </w:t>
            </w:r>
          </w:p>
          <w:p w:rsidR="00D7318B" w:rsidRDefault="00D7318B" w:rsidP="00D7318B"/>
          <w:p w:rsidR="00531AA0" w:rsidRDefault="00531AA0" w:rsidP="00531AA0"/>
          <w:p w:rsidR="00D7318B" w:rsidRDefault="00531AA0" w:rsidP="00531AA0">
            <w:r>
              <w:t>Credit Cards –</w:t>
            </w:r>
          </w:p>
          <w:p w:rsidR="00531AA0" w:rsidRDefault="00531AA0" w:rsidP="00531AA0"/>
          <w:p w:rsidR="00531AA0" w:rsidRDefault="00531AA0" w:rsidP="00531AA0"/>
          <w:p w:rsidR="00D7318B" w:rsidRDefault="00D7318B" w:rsidP="00D7318B">
            <w:r>
              <w:t xml:space="preserve">Needs vs. wants – </w:t>
            </w:r>
          </w:p>
          <w:p w:rsidR="00D7318B" w:rsidRDefault="00D7318B" w:rsidP="00D7318B"/>
          <w:p w:rsidR="00D7318B" w:rsidRDefault="00D7318B" w:rsidP="00D7318B"/>
          <w:p w:rsidR="0070636D" w:rsidRDefault="00D7318B">
            <w:r>
              <w:t>Budgets –</w:t>
            </w:r>
          </w:p>
          <w:p w:rsidR="00531AA0" w:rsidRDefault="00531AA0"/>
          <w:p w:rsidR="00531AA0" w:rsidRDefault="00531AA0"/>
          <w:p w:rsidR="00531AA0" w:rsidRDefault="00531AA0" w:rsidP="00531AA0">
            <w:r>
              <w:t xml:space="preserve">Identity (ID) Theft – </w:t>
            </w:r>
          </w:p>
          <w:p w:rsidR="00531AA0" w:rsidRDefault="00531AA0"/>
          <w:p w:rsidR="00531AA0" w:rsidRDefault="00531AA0"/>
        </w:tc>
      </w:tr>
      <w:tr w:rsidR="0070636D" w:rsidTr="00D7318B">
        <w:trPr>
          <w:trHeight w:val="70"/>
        </w:trPr>
        <w:tc>
          <w:tcPr>
            <w:tcW w:w="2702" w:type="dxa"/>
          </w:tcPr>
          <w:p w:rsidR="0070636D" w:rsidRDefault="0070636D"/>
          <w:p w:rsidR="0070636D" w:rsidRDefault="0070636D"/>
          <w:p w:rsidR="0070636D" w:rsidRDefault="0070636D"/>
          <w:p w:rsidR="00531AA0" w:rsidRDefault="00531AA0"/>
          <w:p w:rsidR="0070636D" w:rsidRPr="00D7318B" w:rsidRDefault="0070636D">
            <w:pPr>
              <w:rPr>
                <w:sz w:val="32"/>
                <w:szCs w:val="32"/>
              </w:rPr>
            </w:pPr>
            <w:r w:rsidRPr="00D7318B">
              <w:rPr>
                <w:sz w:val="32"/>
                <w:szCs w:val="32"/>
              </w:rPr>
              <w:t>What did you learn about</w:t>
            </w:r>
            <w:proofErr w:type="gramStart"/>
            <w:r w:rsidRPr="00D7318B">
              <w:rPr>
                <w:sz w:val="32"/>
                <w:szCs w:val="32"/>
              </w:rPr>
              <w:t>…</w:t>
            </w:r>
            <w:proofErr w:type="gramEnd"/>
          </w:p>
          <w:p w:rsidR="0070636D" w:rsidRDefault="0070636D"/>
          <w:p w:rsidR="0070636D" w:rsidRDefault="0070636D"/>
          <w:p w:rsidR="0070636D" w:rsidRDefault="0070636D"/>
        </w:tc>
        <w:tc>
          <w:tcPr>
            <w:tcW w:w="10398" w:type="dxa"/>
          </w:tcPr>
          <w:p w:rsidR="00D7318B" w:rsidRDefault="00D7318B" w:rsidP="00D7318B">
            <w:r>
              <w:t xml:space="preserve">Saving – </w:t>
            </w:r>
          </w:p>
          <w:p w:rsidR="00D7318B" w:rsidRDefault="00D7318B" w:rsidP="00D7318B"/>
          <w:p w:rsidR="00531AA0" w:rsidRDefault="00531AA0" w:rsidP="00531AA0"/>
          <w:p w:rsidR="00D7318B" w:rsidRDefault="00531AA0" w:rsidP="00531AA0">
            <w:r>
              <w:t>Credit Cards –</w:t>
            </w:r>
          </w:p>
          <w:p w:rsidR="00531AA0" w:rsidRDefault="00531AA0" w:rsidP="00531AA0"/>
          <w:p w:rsidR="00531AA0" w:rsidRDefault="00531AA0" w:rsidP="00531AA0"/>
          <w:p w:rsidR="00D7318B" w:rsidRDefault="00D7318B" w:rsidP="00D7318B">
            <w:r>
              <w:t xml:space="preserve">Needs vs. wants – </w:t>
            </w:r>
          </w:p>
          <w:p w:rsidR="00D7318B" w:rsidRDefault="00D7318B" w:rsidP="00D7318B"/>
          <w:p w:rsidR="00D7318B" w:rsidRDefault="00D7318B" w:rsidP="00D7318B"/>
          <w:p w:rsidR="0070636D" w:rsidRDefault="00D7318B">
            <w:r>
              <w:t xml:space="preserve">Budgets – </w:t>
            </w:r>
          </w:p>
          <w:p w:rsidR="00531AA0" w:rsidRDefault="00531AA0"/>
          <w:p w:rsidR="00531AA0" w:rsidRDefault="00531AA0"/>
          <w:p w:rsidR="00531AA0" w:rsidRDefault="00531AA0" w:rsidP="00531AA0">
            <w:r>
              <w:t xml:space="preserve">Identity (ID) Theft – </w:t>
            </w:r>
          </w:p>
          <w:p w:rsidR="00D7318B" w:rsidRDefault="00D7318B"/>
          <w:p w:rsidR="00D7318B" w:rsidRDefault="00D7318B">
            <w:bookmarkStart w:id="0" w:name="_GoBack"/>
            <w:bookmarkEnd w:id="0"/>
          </w:p>
        </w:tc>
      </w:tr>
    </w:tbl>
    <w:p w:rsidR="008C5E5C" w:rsidRDefault="00531AA0"/>
    <w:sectPr w:rsidR="008C5E5C" w:rsidSect="0053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6D"/>
    <w:rsid w:val="003561C1"/>
    <w:rsid w:val="00531AA0"/>
    <w:rsid w:val="0070636D"/>
    <w:rsid w:val="00BA618D"/>
    <w:rsid w:val="00D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Davenport</dc:creator>
  <cp:lastModifiedBy>Jessica Davenport</cp:lastModifiedBy>
  <cp:revision>2</cp:revision>
  <dcterms:created xsi:type="dcterms:W3CDTF">2020-06-11T14:32:00Z</dcterms:created>
  <dcterms:modified xsi:type="dcterms:W3CDTF">2020-06-11T16:10:00Z</dcterms:modified>
</cp:coreProperties>
</file>